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1DA02" w14:textId="77777777" w:rsidR="003F37AF" w:rsidRPr="006C7461" w:rsidRDefault="003F37AF" w:rsidP="003F37AF">
      <w:pPr>
        <w:spacing w:after="200" w:line="276" w:lineRule="auto"/>
        <w:rPr>
          <w:rFonts w:ascii="Calibri" w:eastAsia="Calibri" w:hAnsi="Calibri" w:cs="Times New Roman"/>
        </w:rPr>
      </w:pPr>
      <w:r w:rsidRPr="006C7461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139A0" wp14:editId="7DF6BB5A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42E3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6C7461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5DE338" wp14:editId="7D7E5544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68D60" w14:textId="77777777" w:rsidR="003F37AF" w:rsidRPr="00FC6655" w:rsidRDefault="003F37AF" w:rsidP="003F37A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janvier</w:t>
                            </w:r>
                            <w:r w:rsidR="00133C9F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5DE33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77168D60" w14:textId="77777777" w:rsidR="003F37AF" w:rsidRPr="00FC6655" w:rsidRDefault="003F37AF" w:rsidP="003F37AF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>janvier</w:t>
                      </w:r>
                      <w:r w:rsidR="00133C9F"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856"/>
        <w:gridCol w:w="2123"/>
        <w:gridCol w:w="3961"/>
        <w:gridCol w:w="3517"/>
      </w:tblGrid>
      <w:tr w:rsidR="00805AC7" w:rsidRPr="006C7461" w14:paraId="2A8399EB" w14:textId="77777777" w:rsidTr="00CA2584">
        <w:trPr>
          <w:trHeight w:val="446"/>
        </w:trPr>
        <w:tc>
          <w:tcPr>
            <w:tcW w:w="2621" w:type="dxa"/>
            <w:shd w:val="clear" w:color="auto" w:fill="DBE5F1"/>
          </w:tcPr>
          <w:p w14:paraId="56152191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14:paraId="03B5A347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14:paraId="6A4587F9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14:paraId="087E499B" w14:textId="1C58A0B8" w:rsidR="003F37AF" w:rsidRPr="006C7461" w:rsidRDefault="00EB17B2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C’est o</w:t>
            </w:r>
            <w:r w:rsidR="003F37AF"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ù</w:t>
            </w:r>
            <w:r w:rsidR="003F37AF" w:rsidRPr="006C746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="003F37AF"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14:paraId="6FDA733B" w14:textId="02D9E935" w:rsidR="003F37AF" w:rsidRPr="006C7461" w:rsidRDefault="00EB17B2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Pour q</w:t>
            </w:r>
            <w:r w:rsidR="003F37AF"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ui</w:t>
            </w:r>
            <w:r w:rsidR="003F37AF" w:rsidRPr="006C7461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="003F37AF" w:rsidRPr="006C7461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805AC7" w:rsidRPr="006C7461" w14:paraId="242397E5" w14:textId="77777777" w:rsidTr="00897DDE">
        <w:trPr>
          <w:trHeight w:val="3508"/>
        </w:trPr>
        <w:tc>
          <w:tcPr>
            <w:tcW w:w="2621" w:type="dxa"/>
            <w:shd w:val="clear" w:color="auto" w:fill="DBE5F1"/>
          </w:tcPr>
          <w:p w14:paraId="15B48D0A" w14:textId="77777777" w:rsidR="003F37AF" w:rsidRPr="000A522D" w:rsidRDefault="003F37AF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A9362BE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A5DBB29" w14:textId="77777777" w:rsidR="00B27D6B" w:rsidRDefault="00B27D6B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E7D204F" w14:textId="77777777" w:rsidR="00897DDE" w:rsidRDefault="00897DDE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33FF003" w14:textId="00336382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A522D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16E76687" w14:textId="42852E0C" w:rsidR="003F37AF" w:rsidRPr="000A522D" w:rsidRDefault="00967DE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A522D">
              <w:rPr>
                <w:rFonts w:eastAsia="Calibri" w:cs="Times New Roman"/>
                <w:b/>
                <w:sz w:val="28"/>
                <w:szCs w:val="28"/>
              </w:rPr>
              <w:t>11 janvier</w:t>
            </w:r>
          </w:p>
          <w:p w14:paraId="46550ECD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296F52C" w14:textId="77777777" w:rsidR="00087A81" w:rsidRDefault="00087A81" w:rsidP="00087A81">
            <w:pPr>
              <w:pStyle w:val="Sansinterligne"/>
              <w:jc w:val="center"/>
              <w:rPr>
                <w:b/>
                <w:sz w:val="28"/>
                <w:szCs w:val="28"/>
                <w:lang w:eastAsia="fr-BE"/>
              </w:rPr>
            </w:pPr>
          </w:p>
          <w:p w14:paraId="6854EF9F" w14:textId="110C5EA1" w:rsidR="003F37AF" w:rsidRPr="000A522D" w:rsidRDefault="003F37AF" w:rsidP="00087A81">
            <w:pPr>
              <w:pStyle w:val="Sansinterligne"/>
              <w:jc w:val="center"/>
              <w:rPr>
                <w:lang w:eastAsia="fr-BE"/>
              </w:rPr>
            </w:pPr>
            <w:r w:rsidRPr="00087A81">
              <w:rPr>
                <w:b/>
                <w:sz w:val="28"/>
                <w:szCs w:val="28"/>
                <w:lang w:eastAsia="fr-BE"/>
              </w:rPr>
              <w:t>ÉVASIONS</w:t>
            </w:r>
          </w:p>
          <w:p w14:paraId="1D7983AD" w14:textId="36B591F7" w:rsidR="003F37AF" w:rsidRPr="00087A81" w:rsidRDefault="00087A81" w:rsidP="00087A81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7728" behindDoc="0" locked="0" layoutInCell="1" allowOverlap="1" wp14:anchorId="6D800E9E" wp14:editId="729A0F5B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722630</wp:posOffset>
                  </wp:positionV>
                  <wp:extent cx="1318260" cy="93726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25" y="21073"/>
                      <wp:lineTo x="21225" y="0"/>
                      <wp:lineTo x="0" y="0"/>
                    </wp:wrapPolygon>
                  </wp:wrapThrough>
                  <wp:docPr id="11" name="Image 11" descr="Habiller l&amp;#39;Opéra&amp;quot;, quand les costumes racontent deux siècles d&amp;#39;Opéra de  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biller l&amp;#39;Opéra&amp;quot;, quand les costumes racontent deux siècles d&amp;#39;Opéra de  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AE5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Expo Beffroi « costumes opéra »</w:t>
            </w:r>
          </w:p>
        </w:tc>
        <w:tc>
          <w:tcPr>
            <w:tcW w:w="2126" w:type="dxa"/>
            <w:shd w:val="clear" w:color="auto" w:fill="auto"/>
          </w:tcPr>
          <w:p w14:paraId="59BD4050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C592D4E" w14:textId="77777777" w:rsidR="003F37AF" w:rsidRPr="000A522D" w:rsidRDefault="003F37AF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8E1EBCA" w14:textId="77777777" w:rsidR="00B27D6B" w:rsidRDefault="00B27D6B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5FD728C" w14:textId="77777777" w:rsidR="00897DDE" w:rsidRDefault="00897DDE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42BE6ED" w14:textId="5FB96250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0A522D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7346C08D" w14:textId="77777777" w:rsidR="003F37AF" w:rsidRPr="000A522D" w:rsidRDefault="003F37AF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C55D2BC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E1F5A54" w14:textId="77777777" w:rsidR="00B27D6B" w:rsidRDefault="00B27D6B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3827DB2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A522D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26DCEE68" w14:textId="77777777" w:rsidR="003F37AF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0A522D">
              <w:rPr>
                <w:rFonts w:eastAsia="Calibri" w:cs="Times New Roman"/>
                <w:sz w:val="28"/>
                <w:szCs w:val="28"/>
              </w:rPr>
              <w:t xml:space="preserve">de </w:t>
            </w:r>
            <w:r w:rsidRPr="000A522D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  <w:p w14:paraId="5D1D2212" w14:textId="77777777" w:rsidR="00897DDE" w:rsidRDefault="00897DDE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476495E" w14:textId="77777777" w:rsidR="00897DDE" w:rsidRDefault="00897DDE" w:rsidP="00CA25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Prendre son Covid </w:t>
            </w:r>
            <w:proofErr w:type="spellStart"/>
            <w:r>
              <w:rPr>
                <w:sz w:val="28"/>
                <w:szCs w:val="28"/>
              </w:rPr>
              <w:t>Safe</w:t>
            </w:r>
            <w:proofErr w:type="spellEnd"/>
            <w:r>
              <w:rPr>
                <w:sz w:val="28"/>
                <w:szCs w:val="28"/>
              </w:rPr>
              <w:t xml:space="preserve"> Ticket</w:t>
            </w:r>
          </w:p>
          <w:p w14:paraId="401CD1D5" w14:textId="48FFFCF9" w:rsidR="00897DDE" w:rsidRPr="000A522D" w:rsidRDefault="00897DDE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97DDE">
              <w:rPr>
                <w:b/>
                <w:sz w:val="28"/>
                <w:szCs w:val="28"/>
              </w:rPr>
              <w:t>ET</w:t>
            </w:r>
            <w:r>
              <w:rPr>
                <w:sz w:val="28"/>
                <w:szCs w:val="28"/>
              </w:rPr>
              <w:t xml:space="preserve"> sa carte d’identité</w:t>
            </w:r>
          </w:p>
        </w:tc>
        <w:tc>
          <w:tcPr>
            <w:tcW w:w="3523" w:type="dxa"/>
            <w:shd w:val="clear" w:color="auto" w:fill="auto"/>
          </w:tcPr>
          <w:p w14:paraId="2CAAACC0" w14:textId="77777777" w:rsidR="003F37AF" w:rsidRPr="000A522D" w:rsidRDefault="003F37AF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2AB20975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522D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69A335D6" w14:textId="5951223F" w:rsidR="003F37AF" w:rsidRDefault="0025587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A522D">
              <w:rPr>
                <w:rFonts w:eastAsia="Calibri" w:cs="Times New Roman"/>
                <w:sz w:val="28"/>
                <w:szCs w:val="28"/>
              </w:rPr>
              <w:t>Delphine ou Marilyn</w:t>
            </w:r>
          </w:p>
          <w:p w14:paraId="189BAFD1" w14:textId="77777777" w:rsidR="00496C09" w:rsidRDefault="00496C09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E311347" w14:textId="77777777" w:rsidR="00EC26D8" w:rsidRDefault="000A522D" w:rsidP="000A5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! </w:t>
            </w:r>
            <w:r w:rsidRPr="00954A2E">
              <w:rPr>
                <w:sz w:val="28"/>
                <w:szCs w:val="28"/>
              </w:rPr>
              <w:t xml:space="preserve">Inscription à </w:t>
            </w:r>
            <w:r w:rsidRPr="00954A2E">
              <w:rPr>
                <w:b/>
                <w:sz w:val="28"/>
                <w:szCs w:val="28"/>
                <w:u w:val="single"/>
              </w:rPr>
              <w:t>une seule</w:t>
            </w:r>
            <w:r w:rsidRPr="00954A2E">
              <w:rPr>
                <w:b/>
                <w:sz w:val="28"/>
                <w:szCs w:val="28"/>
              </w:rPr>
              <w:t xml:space="preserve"> activité Evasions </w:t>
            </w:r>
            <w:r w:rsidRPr="00954A2E">
              <w:rPr>
                <w:sz w:val="28"/>
                <w:szCs w:val="28"/>
              </w:rPr>
              <w:t xml:space="preserve">pour le mois de </w:t>
            </w:r>
            <w:r>
              <w:rPr>
                <w:sz w:val="28"/>
                <w:szCs w:val="28"/>
              </w:rPr>
              <w:t>janvier</w:t>
            </w:r>
            <w:r w:rsidRPr="00954A2E">
              <w:rPr>
                <w:sz w:val="28"/>
                <w:szCs w:val="28"/>
              </w:rPr>
              <w:t>/</w:t>
            </w:r>
          </w:p>
          <w:p w14:paraId="34C73BE1" w14:textId="77777777" w:rsidR="000A522D" w:rsidRDefault="000A522D" w:rsidP="000A52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4A2E">
              <w:rPr>
                <w:sz w:val="28"/>
                <w:szCs w:val="28"/>
              </w:rPr>
              <w:t>places limitées</w:t>
            </w:r>
            <w:r>
              <w:rPr>
                <w:sz w:val="28"/>
                <w:szCs w:val="28"/>
              </w:rPr>
              <w:t> !</w:t>
            </w:r>
          </w:p>
          <w:p w14:paraId="0B21A0D4" w14:textId="3F92D6D7" w:rsidR="007E01F9" w:rsidRPr="000A522D" w:rsidRDefault="007E01F9" w:rsidP="000A522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05AC7" w:rsidRPr="006C7461" w14:paraId="0869F40E" w14:textId="77777777" w:rsidTr="00CA2584">
        <w:trPr>
          <w:trHeight w:val="1709"/>
        </w:trPr>
        <w:tc>
          <w:tcPr>
            <w:tcW w:w="2621" w:type="dxa"/>
            <w:shd w:val="clear" w:color="auto" w:fill="DBE5F1"/>
          </w:tcPr>
          <w:p w14:paraId="0486EC7C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72AFEAE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7792470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Lundis</w:t>
            </w:r>
          </w:p>
          <w:p w14:paraId="5D77C49D" w14:textId="28FE505B" w:rsidR="003F37AF" w:rsidRPr="006C7461" w:rsidRDefault="009C276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10 et 24</w:t>
            </w:r>
            <w:r w:rsidR="003F37AF" w:rsidRPr="006C7461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3F37AF">
              <w:rPr>
                <w:rFonts w:eastAsia="Calibri" w:cs="Times New Roman"/>
                <w:b/>
                <w:sz w:val="28"/>
                <w:szCs w:val="28"/>
              </w:rPr>
              <w:t>janvier</w:t>
            </w:r>
          </w:p>
          <w:p w14:paraId="56BE9267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8034B50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616D2A5B" w14:textId="77777777" w:rsidR="003F37AF" w:rsidRPr="000A522D" w:rsidRDefault="003F37AF" w:rsidP="00CA2584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8"/>
                <w:szCs w:val="28"/>
              </w:rPr>
            </w:pPr>
            <w:r w:rsidRPr="000A522D">
              <w:rPr>
                <w:rFonts w:eastAsia="Arial Unicode MS" w:cs="Arial Unicode MS"/>
                <w:b/>
                <w:sz w:val="28"/>
                <w:szCs w:val="28"/>
              </w:rPr>
              <w:t>Atelier</w:t>
            </w:r>
          </w:p>
          <w:p w14:paraId="33FECD49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</w:p>
          <w:p w14:paraId="51163665" w14:textId="77777777" w:rsidR="003F37AF" w:rsidRPr="006C7461" w:rsidRDefault="003F37AF" w:rsidP="00CA2584">
            <w:pPr>
              <w:spacing w:after="120" w:line="240" w:lineRule="auto"/>
              <w:jc w:val="center"/>
              <w:rPr>
                <w:rFonts w:eastAsia="Times New Roman" w:cs="Times New Roman"/>
                <w:color w:val="222222"/>
                <w:sz w:val="28"/>
                <w:szCs w:val="28"/>
                <w:lang w:eastAsia="fr-BE"/>
              </w:rPr>
            </w:pPr>
            <w:r w:rsidRPr="006C7461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3F07C74D" wp14:editId="1B4C076D">
                  <wp:extent cx="952500" cy="552450"/>
                  <wp:effectExtent l="0" t="0" r="0" b="0"/>
                  <wp:docPr id="3" name="Image 3" descr="http://www.visavis.be/files/imageacc/libr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C31A877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818CD05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A7E3951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0769C60D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FDF8A3B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DC6EB66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3418C89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 xml:space="preserve">à </w:t>
            </w:r>
            <w:r w:rsidRPr="006C7461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  <w:p w14:paraId="54B92D7F" w14:textId="77777777" w:rsidR="003F37AF" w:rsidRPr="006C7461" w:rsidRDefault="003F37AF" w:rsidP="00CA258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5F135726" w14:textId="77777777" w:rsidR="003F37AF" w:rsidRPr="006C7461" w:rsidRDefault="003F37AF" w:rsidP="00CA258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040329DF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Les personnes inscrites à l’atelier avec accord AViQ SACC</w:t>
            </w:r>
          </w:p>
        </w:tc>
      </w:tr>
      <w:tr w:rsidR="00805AC7" w:rsidRPr="006C7461" w14:paraId="0D6AED14" w14:textId="77777777" w:rsidTr="00CA2584">
        <w:trPr>
          <w:trHeight w:val="1709"/>
        </w:trPr>
        <w:tc>
          <w:tcPr>
            <w:tcW w:w="2621" w:type="dxa"/>
            <w:shd w:val="clear" w:color="auto" w:fill="DBE5F1"/>
          </w:tcPr>
          <w:p w14:paraId="473C85C3" w14:textId="77777777" w:rsidR="009B50D8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63FDEA8" w14:textId="5B4D8036" w:rsidR="009B50D8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Jeudi </w:t>
            </w:r>
          </w:p>
          <w:p w14:paraId="1EB18E33" w14:textId="38D2B393" w:rsidR="009B50D8" w:rsidRPr="006C7461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13 janvier</w:t>
            </w:r>
          </w:p>
        </w:tc>
        <w:tc>
          <w:tcPr>
            <w:tcW w:w="2835" w:type="dxa"/>
            <w:shd w:val="clear" w:color="auto" w:fill="auto"/>
          </w:tcPr>
          <w:p w14:paraId="63A57C7B" w14:textId="3601F965" w:rsidR="009B50D8" w:rsidRPr="00954A2E" w:rsidRDefault="009B50D8" w:rsidP="009B50D8">
            <w:pPr>
              <w:pStyle w:val="western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54A2E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Concert NAMUSIQ</w:t>
            </w:r>
          </w:p>
          <w:p w14:paraId="1CA8FFFD" w14:textId="04C95760" w:rsidR="009B50D8" w:rsidRPr="006C7461" w:rsidRDefault="00897DDE" w:rsidP="00CA2584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9776" behindDoc="1" locked="0" layoutInCell="1" allowOverlap="1" wp14:anchorId="5EA566A7" wp14:editId="4EC5B3B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43180</wp:posOffset>
                  </wp:positionV>
                  <wp:extent cx="695325" cy="544830"/>
                  <wp:effectExtent l="0" t="0" r="9525" b="7620"/>
                  <wp:wrapTight wrapText="bothSides">
                    <wp:wrapPolygon edited="0">
                      <wp:start x="0" y="0"/>
                      <wp:lineTo x="0" y="21147"/>
                      <wp:lineTo x="21304" y="21147"/>
                      <wp:lineTo x="21304" y="0"/>
                      <wp:lineTo x="0" y="0"/>
                    </wp:wrapPolygon>
                  </wp:wrapTight>
                  <wp:docPr id="1" name="Image 1" descr="Dessin de Chef d&amp;#39;orchestre colorie par Membre non inscrit le 06 de Mars de  2018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de Chef d&amp;#39;orchestre colorie par Membre non inscrit le 06 de Mars de  2018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5066EDCA" w14:textId="77777777" w:rsidR="009B50D8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1117527" w14:textId="77777777" w:rsidR="009B50D8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A714F00" w14:textId="0FFCFB80" w:rsidR="009B50D8" w:rsidRPr="006C7461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14:paraId="641ED5A2" w14:textId="77777777" w:rsidR="009B50D8" w:rsidRDefault="009B50D8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C85D717" w14:textId="77777777" w:rsidR="009B50D8" w:rsidRPr="006C7461" w:rsidRDefault="009B50D8" w:rsidP="00EB17B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07F06E6C" w14:textId="19F50833" w:rsidR="009B50D8" w:rsidRPr="006C7461" w:rsidRDefault="009B50D8" w:rsidP="009B50D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 xml:space="preserve">à </w:t>
            </w:r>
            <w:r w:rsidRPr="006C7461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 w:rsidR="00822446">
              <w:rPr>
                <w:rFonts w:eastAsia="Calibri" w:cs="Times New Roman"/>
                <w:b/>
                <w:sz w:val="28"/>
                <w:szCs w:val="28"/>
                <w:u w:val="single"/>
              </w:rPr>
              <w:t>1h45</w:t>
            </w:r>
          </w:p>
        </w:tc>
        <w:tc>
          <w:tcPr>
            <w:tcW w:w="3523" w:type="dxa"/>
            <w:shd w:val="clear" w:color="auto" w:fill="auto"/>
          </w:tcPr>
          <w:p w14:paraId="42B608BF" w14:textId="77777777" w:rsidR="009B50D8" w:rsidRDefault="009B50D8" w:rsidP="00CA258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56CAB908" w14:textId="77777777" w:rsidR="009B50D8" w:rsidRDefault="009B50D8" w:rsidP="00CA2584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  </w:t>
            </w:r>
          </w:p>
          <w:p w14:paraId="2DC8DA49" w14:textId="75CFEB9B" w:rsidR="009B50D8" w:rsidRPr="006C7461" w:rsidRDefault="009B50D8" w:rsidP="00EB17B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 xml:space="preserve">Les personnes </w:t>
            </w:r>
            <w:r w:rsidR="00EB17B2">
              <w:rPr>
                <w:rFonts w:eastAsia="Calibri" w:cs="Times New Roman"/>
                <w:sz w:val="28"/>
                <w:szCs w:val="28"/>
              </w:rPr>
              <w:t xml:space="preserve">déjà </w:t>
            </w:r>
            <w:r w:rsidRPr="006C7461">
              <w:rPr>
                <w:rFonts w:eastAsia="Calibri" w:cs="Times New Roman"/>
                <w:sz w:val="28"/>
                <w:szCs w:val="28"/>
              </w:rPr>
              <w:t>inscrites</w:t>
            </w:r>
          </w:p>
        </w:tc>
      </w:tr>
      <w:tr w:rsidR="00805AC7" w:rsidRPr="006C7461" w14:paraId="2F4171D8" w14:textId="77777777" w:rsidTr="00215191">
        <w:trPr>
          <w:trHeight w:val="2258"/>
        </w:trPr>
        <w:tc>
          <w:tcPr>
            <w:tcW w:w="2621" w:type="dxa"/>
            <w:shd w:val="clear" w:color="auto" w:fill="DBE5F1"/>
          </w:tcPr>
          <w:p w14:paraId="63C47EB9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D24F902" w14:textId="77777777" w:rsidR="00215191" w:rsidRDefault="00215191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43E5D8C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67976B45" w14:textId="3AA57C31" w:rsidR="003F37AF" w:rsidRPr="006C7461" w:rsidRDefault="00386081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12 et 26</w:t>
            </w:r>
            <w:r w:rsidR="003F37AF" w:rsidRPr="006C7461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3F37AF">
              <w:rPr>
                <w:rFonts w:eastAsia="Calibri" w:cs="Times New Roman"/>
                <w:b/>
                <w:sz w:val="28"/>
                <w:szCs w:val="28"/>
              </w:rPr>
              <w:t>janvier</w:t>
            </w:r>
          </w:p>
          <w:p w14:paraId="36FB24BD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71CA19" w14:textId="77777777" w:rsidR="00215191" w:rsidRDefault="00215191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  <w:p w14:paraId="5BBD2500" w14:textId="64901B59" w:rsidR="003F37AF" w:rsidRPr="006C7461" w:rsidRDefault="003F37AF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6C7461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02414FA3" w14:textId="0776174D" w:rsidR="003F37AF" w:rsidRPr="006C7461" w:rsidRDefault="00215191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6C7461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0800" behindDoc="1" locked="0" layoutInCell="1" allowOverlap="1" wp14:anchorId="3039353C" wp14:editId="5868A303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103505</wp:posOffset>
                  </wp:positionV>
                  <wp:extent cx="762000" cy="579755"/>
                  <wp:effectExtent l="0" t="0" r="0" b="0"/>
                  <wp:wrapThrough wrapText="bothSides">
                    <wp:wrapPolygon edited="0">
                      <wp:start x="0" y="0"/>
                      <wp:lineTo x="0" y="2129"/>
                      <wp:lineTo x="1080" y="17744"/>
                      <wp:lineTo x="2700" y="20583"/>
                      <wp:lineTo x="5940" y="20583"/>
                      <wp:lineTo x="15120" y="20583"/>
                      <wp:lineTo x="18900" y="20583"/>
                      <wp:lineTo x="20520" y="17034"/>
                      <wp:lineTo x="21060" y="2129"/>
                      <wp:lineTo x="21060" y="0"/>
                      <wp:lineTo x="0" y="0"/>
                    </wp:wrapPolygon>
                  </wp:wrapThrough>
                  <wp:docPr id="5" name="irc_mi" descr="Résultat de recherche d'images pour &quot;journal dessin&quot;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7AF" w:rsidRPr="006C7461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E98E381" w14:textId="77777777" w:rsidR="003F37AF" w:rsidRPr="006C7461" w:rsidRDefault="003F37AF" w:rsidP="00CA2584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1429337" w14:textId="77777777" w:rsidR="00215191" w:rsidRDefault="00215191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A5C83AF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7A34CDC7" w14:textId="77777777" w:rsidR="003F37AF" w:rsidRPr="006C7461" w:rsidRDefault="003F37AF" w:rsidP="00CA25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6C73923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3E7D8A5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06EFF1E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D3DFF30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6E738D61" w14:textId="77777777" w:rsidR="003F37AF" w:rsidRPr="006C7461" w:rsidRDefault="003F37AF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 xml:space="preserve">de </w:t>
            </w:r>
            <w:r w:rsidRPr="006C7461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14:paraId="321678C0" w14:textId="77777777" w:rsidR="00215191" w:rsidRDefault="00215191" w:rsidP="00215191">
            <w:pPr>
              <w:pStyle w:val="Sansinterligne"/>
              <w:rPr>
                <w:sz w:val="28"/>
                <w:szCs w:val="28"/>
              </w:rPr>
            </w:pPr>
          </w:p>
          <w:p w14:paraId="27156AC3" w14:textId="77777777" w:rsidR="00215191" w:rsidRPr="00215191" w:rsidRDefault="00215191" w:rsidP="00215191">
            <w:pPr>
              <w:pStyle w:val="Sansinterligne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58C37B2" w14:textId="77777777" w:rsidR="003F37AF" w:rsidRPr="006C7461" w:rsidRDefault="003F37AF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805AC7" w:rsidRPr="006C7461" w14:paraId="40CDA8C1" w14:textId="77777777" w:rsidTr="00805AC7">
        <w:trPr>
          <w:trHeight w:val="2229"/>
        </w:trPr>
        <w:tc>
          <w:tcPr>
            <w:tcW w:w="2621" w:type="dxa"/>
            <w:shd w:val="clear" w:color="auto" w:fill="DBE5F1"/>
          </w:tcPr>
          <w:p w14:paraId="6F4339A1" w14:textId="77777777" w:rsidR="00215191" w:rsidRDefault="00215191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E5FD431" w14:textId="77777777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br/>
            </w:r>
          </w:p>
          <w:p w14:paraId="5D5C21EF" w14:textId="2D5F9689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Jeudi</w:t>
            </w:r>
          </w:p>
          <w:p w14:paraId="30A1B20F" w14:textId="67420D0A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20 janvier</w:t>
            </w:r>
          </w:p>
        </w:tc>
        <w:tc>
          <w:tcPr>
            <w:tcW w:w="2835" w:type="dxa"/>
            <w:shd w:val="clear" w:color="auto" w:fill="auto"/>
          </w:tcPr>
          <w:p w14:paraId="25D9F566" w14:textId="518E3785" w:rsidR="00A10709" w:rsidRPr="00F66CEF" w:rsidRDefault="00805AC7" w:rsidP="00A10709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752" behindDoc="0" locked="0" layoutInCell="1" allowOverlap="1" wp14:anchorId="0973D38C" wp14:editId="4BEB356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738505</wp:posOffset>
                  </wp:positionV>
                  <wp:extent cx="1671638" cy="742950"/>
                  <wp:effectExtent l="0" t="0" r="5080" b="0"/>
                  <wp:wrapThrough wrapText="bothSides">
                    <wp:wrapPolygon edited="0">
                      <wp:start x="0" y="0"/>
                      <wp:lineTo x="0" y="21046"/>
                      <wp:lineTo x="21419" y="21046"/>
                      <wp:lineTo x="21419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aussure-randonnee-etanch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8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0709" w:rsidRPr="00F66CEF">
              <w:rPr>
                <w:rFonts w:eastAsia="Calibri" w:cs="Times New Roman"/>
                <w:b/>
                <w:sz w:val="28"/>
                <w:szCs w:val="28"/>
                <w:lang w:eastAsia="fr-BE"/>
              </w:rPr>
              <w:t>Randonnée sportive dans les bois</w:t>
            </w:r>
          </w:p>
          <w:p w14:paraId="4638C4A3" w14:textId="74148062" w:rsidR="00A10709" w:rsidRPr="006C7461" w:rsidRDefault="00A10709" w:rsidP="00A10709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126" w:type="dxa"/>
            <w:shd w:val="clear" w:color="auto" w:fill="auto"/>
          </w:tcPr>
          <w:p w14:paraId="514C1CA3" w14:textId="77777777" w:rsidR="00A10709" w:rsidRDefault="00A10709" w:rsidP="00A10709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ADC7D3B" w14:textId="6FF38915" w:rsidR="00A10709" w:rsidRPr="006C7461" w:rsidRDefault="00A10709" w:rsidP="00A10709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E1EA8">
              <w:rPr>
                <w:rFonts w:eastAsia="Calibri" w:cs="Times New Roman"/>
                <w:b/>
                <w:sz w:val="28"/>
                <w:szCs w:val="28"/>
              </w:rPr>
              <w:t>2€</w:t>
            </w:r>
          </w:p>
        </w:tc>
        <w:tc>
          <w:tcPr>
            <w:tcW w:w="3969" w:type="dxa"/>
            <w:shd w:val="clear" w:color="auto" w:fill="auto"/>
          </w:tcPr>
          <w:p w14:paraId="6CDECBBC" w14:textId="77777777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AB2A562" w14:textId="7CD58F91" w:rsidR="00805AC7" w:rsidRPr="00805AC7" w:rsidRDefault="00805AC7" w:rsidP="00805AC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7DFF868F" w14:textId="27F1B17A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B54BC4">
              <w:rPr>
                <w:rFonts w:eastAsia="Calibri" w:cs="Times New Roman"/>
                <w:b/>
                <w:sz w:val="28"/>
                <w:szCs w:val="28"/>
              </w:rPr>
              <w:t xml:space="preserve">Départ à </w:t>
            </w:r>
            <w:r w:rsidRPr="00805AC7">
              <w:rPr>
                <w:rFonts w:eastAsia="Calibri" w:cs="Times New Roman"/>
                <w:b/>
                <w:sz w:val="28"/>
                <w:szCs w:val="28"/>
                <w:u w:val="single"/>
              </w:rPr>
              <w:t>9h</w:t>
            </w:r>
          </w:p>
          <w:p w14:paraId="7E325C46" w14:textId="77777777" w:rsidR="00805AC7" w:rsidRDefault="00805AC7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D28DF88" w14:textId="7A6CEB1B" w:rsidR="00805AC7" w:rsidRDefault="00805AC7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Prévoir un pique-nique</w:t>
            </w:r>
          </w:p>
          <w:p w14:paraId="3F8473C7" w14:textId="77777777" w:rsidR="00805AC7" w:rsidRDefault="00805AC7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F40EC79" w14:textId="77777777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Retour dans l’après-midi</w:t>
            </w:r>
          </w:p>
          <w:p w14:paraId="47BCF602" w14:textId="56C5DCC4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66CF8618" w14:textId="77777777" w:rsidR="00805AC7" w:rsidRDefault="00805AC7" w:rsidP="00A1070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F770181" w14:textId="57F4D656" w:rsidR="00A10709" w:rsidRDefault="00A10709" w:rsidP="00A1070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Inscription obligatoire auprès de Céline et Gaëtan</w:t>
            </w:r>
          </w:p>
          <w:p w14:paraId="37367FB2" w14:textId="2F74364D" w:rsidR="00A10709" w:rsidRPr="006C7461" w:rsidRDefault="00A10709" w:rsidP="00A10709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Être en bonne condition physique pour le sport</w:t>
            </w:r>
          </w:p>
        </w:tc>
      </w:tr>
      <w:tr w:rsidR="00805AC7" w:rsidRPr="006C7461" w14:paraId="4F7EBAA6" w14:textId="77777777" w:rsidTr="009C7464">
        <w:trPr>
          <w:trHeight w:val="3221"/>
        </w:trPr>
        <w:tc>
          <w:tcPr>
            <w:tcW w:w="2621" w:type="dxa"/>
            <w:shd w:val="clear" w:color="auto" w:fill="DBE5F1"/>
          </w:tcPr>
          <w:p w14:paraId="75CF0FD7" w14:textId="77777777" w:rsidR="00A10709" w:rsidRPr="006C7461" w:rsidRDefault="00A10709" w:rsidP="00A1070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39FA289" w14:textId="77777777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E2AE59E" w14:textId="77777777" w:rsidR="00805AC7" w:rsidRDefault="00805AC7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E2B1AA4" w14:textId="30559466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16A9DA40" w14:textId="24F68299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25 janvier</w:t>
            </w:r>
          </w:p>
          <w:p w14:paraId="12FA6F10" w14:textId="77777777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D268678" w14:textId="77777777" w:rsidR="00A10709" w:rsidRPr="006C7461" w:rsidRDefault="00A10709" w:rsidP="00A10709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6CF37562" w14:textId="77777777" w:rsidR="00DE0115" w:rsidRDefault="00DE0115" w:rsidP="00DE011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4803B6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52EB21DB" w14:textId="77777777" w:rsidR="00DE0115" w:rsidRDefault="00DE0115" w:rsidP="00DE0115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Surprise</w:t>
            </w:r>
          </w:p>
          <w:p w14:paraId="39456AB0" w14:textId="217EAA59" w:rsidR="00A10709" w:rsidRPr="006C7461" w:rsidRDefault="00DE0115" w:rsidP="00DE011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 wp14:anchorId="1359DF5E" wp14:editId="79DAD41D">
                  <wp:extent cx="790575" cy="598869"/>
                  <wp:effectExtent l="0" t="0" r="0" b="0"/>
                  <wp:docPr id="14" name="irc_mi" descr="Image associé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B6DB597" w14:textId="77777777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ADC5685" w14:textId="77777777" w:rsidR="00A10709" w:rsidRPr="006C7461" w:rsidRDefault="00A10709" w:rsidP="00A10709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B889A68" w14:textId="77777777" w:rsidR="00A10709" w:rsidRDefault="00A10709" w:rsidP="00A10709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24E7831" w14:textId="77777777" w:rsidR="00F42B5F" w:rsidRDefault="00F42B5F" w:rsidP="00A10709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59A4A60" w14:textId="11EFFF0A" w:rsidR="00A10709" w:rsidRPr="006C7461" w:rsidRDefault="00A10709" w:rsidP="00A10709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14:paraId="3F17EA7D" w14:textId="77777777" w:rsidR="00A10709" w:rsidRPr="006C7461" w:rsidRDefault="00A10709" w:rsidP="00A10709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138B9EAC" w14:textId="77777777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2986A03" w14:textId="77777777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E52D71E" w14:textId="77777777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076A9CA" w14:textId="7B13814C" w:rsidR="00A10709" w:rsidRPr="006C7461" w:rsidRDefault="00A10709" w:rsidP="00A10709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 xml:space="preserve">de </w:t>
            </w:r>
            <w:r w:rsidRPr="006C7461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365433ED" w14:textId="77777777" w:rsidR="00A10709" w:rsidRPr="006C7461" w:rsidRDefault="00A10709" w:rsidP="00A10709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42AACC99" w14:textId="77777777" w:rsidR="00A10709" w:rsidRDefault="00A10709" w:rsidP="00A10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7461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5758D38D" w14:textId="572507D8" w:rsidR="00A10709" w:rsidRPr="006C7461" w:rsidRDefault="00A10709" w:rsidP="00A10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Valéry</w:t>
            </w:r>
          </w:p>
          <w:p w14:paraId="4B2A6941" w14:textId="77777777" w:rsidR="00A10709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4D401BB6" w14:textId="77777777" w:rsidR="00A10709" w:rsidRDefault="00A10709" w:rsidP="00A107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! </w:t>
            </w:r>
            <w:r w:rsidRPr="00954A2E">
              <w:rPr>
                <w:sz w:val="28"/>
                <w:szCs w:val="28"/>
              </w:rPr>
              <w:t xml:space="preserve">Inscription à </w:t>
            </w:r>
            <w:r w:rsidRPr="00954A2E">
              <w:rPr>
                <w:b/>
                <w:sz w:val="28"/>
                <w:szCs w:val="28"/>
                <w:u w:val="single"/>
              </w:rPr>
              <w:t>une seule</w:t>
            </w:r>
            <w:r w:rsidRPr="00954A2E">
              <w:rPr>
                <w:b/>
                <w:sz w:val="28"/>
                <w:szCs w:val="28"/>
              </w:rPr>
              <w:t xml:space="preserve"> activité Evasions </w:t>
            </w:r>
            <w:r w:rsidRPr="00954A2E">
              <w:rPr>
                <w:sz w:val="28"/>
                <w:szCs w:val="28"/>
              </w:rPr>
              <w:t xml:space="preserve">pour le mois de </w:t>
            </w:r>
            <w:r>
              <w:rPr>
                <w:sz w:val="28"/>
                <w:szCs w:val="28"/>
              </w:rPr>
              <w:t>janvier</w:t>
            </w:r>
            <w:r w:rsidRPr="00954A2E">
              <w:rPr>
                <w:sz w:val="28"/>
                <w:szCs w:val="28"/>
              </w:rPr>
              <w:t>/</w:t>
            </w:r>
          </w:p>
          <w:p w14:paraId="62B832B8" w14:textId="2F73EFDB" w:rsidR="00A10709" w:rsidRPr="006C7461" w:rsidRDefault="00A10709" w:rsidP="00A10709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954A2E">
              <w:rPr>
                <w:sz w:val="28"/>
                <w:szCs w:val="28"/>
              </w:rPr>
              <w:t>places limitées</w:t>
            </w:r>
            <w:r>
              <w:rPr>
                <w:sz w:val="28"/>
                <w:szCs w:val="28"/>
              </w:rPr>
              <w:t> !</w:t>
            </w:r>
          </w:p>
        </w:tc>
      </w:tr>
    </w:tbl>
    <w:p w14:paraId="4BCB4B2B" w14:textId="77777777" w:rsidR="003F37AF" w:rsidRPr="006C7461" w:rsidRDefault="003F37AF" w:rsidP="003F37AF">
      <w:pPr>
        <w:spacing w:after="200" w:line="276" w:lineRule="auto"/>
        <w:rPr>
          <w:rFonts w:ascii="Calibri" w:eastAsia="Calibri" w:hAnsi="Calibri" w:cs="Times New Roman"/>
        </w:rPr>
      </w:pPr>
    </w:p>
    <w:p w14:paraId="05E56C1D" w14:textId="77777777" w:rsidR="007F58F0" w:rsidRDefault="00215191"/>
    <w:sectPr w:rsidR="007F58F0" w:rsidSect="002007B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0F8C6" w14:textId="77777777" w:rsidR="00FC6BF0" w:rsidRDefault="00133C9F">
      <w:pPr>
        <w:spacing w:after="0" w:line="240" w:lineRule="auto"/>
      </w:pPr>
      <w:r>
        <w:separator/>
      </w:r>
    </w:p>
  </w:endnote>
  <w:endnote w:type="continuationSeparator" w:id="0">
    <w:p w14:paraId="4B6C8AB7" w14:textId="77777777" w:rsidR="00FC6BF0" w:rsidRDefault="001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A3D20" w14:textId="77777777" w:rsidR="00FC6BF0" w:rsidRDefault="00133C9F">
      <w:pPr>
        <w:spacing w:after="0" w:line="240" w:lineRule="auto"/>
      </w:pPr>
      <w:r>
        <w:separator/>
      </w:r>
    </w:p>
  </w:footnote>
  <w:footnote w:type="continuationSeparator" w:id="0">
    <w:p w14:paraId="27B9EBE4" w14:textId="77777777" w:rsidR="00FC6BF0" w:rsidRDefault="0013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FD806" w14:textId="77777777" w:rsidR="00286434" w:rsidRDefault="003F37AF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AAEB40C" wp14:editId="7B3E12A9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175EE997" wp14:editId="2F33F3A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AF"/>
    <w:rsid w:val="00087A81"/>
    <w:rsid w:val="000A522D"/>
    <w:rsid w:val="000D6DD7"/>
    <w:rsid w:val="00133C9F"/>
    <w:rsid w:val="00215191"/>
    <w:rsid w:val="00255877"/>
    <w:rsid w:val="00261DEF"/>
    <w:rsid w:val="002B2530"/>
    <w:rsid w:val="00385951"/>
    <w:rsid w:val="00386081"/>
    <w:rsid w:val="003F37AF"/>
    <w:rsid w:val="00496C09"/>
    <w:rsid w:val="00663985"/>
    <w:rsid w:val="007E01F9"/>
    <w:rsid w:val="00805AC7"/>
    <w:rsid w:val="00822446"/>
    <w:rsid w:val="00897DDE"/>
    <w:rsid w:val="00967DE0"/>
    <w:rsid w:val="009B50D8"/>
    <w:rsid w:val="009C2760"/>
    <w:rsid w:val="009C7464"/>
    <w:rsid w:val="00A10709"/>
    <w:rsid w:val="00A67201"/>
    <w:rsid w:val="00B27D6B"/>
    <w:rsid w:val="00DE0115"/>
    <w:rsid w:val="00DE2AE5"/>
    <w:rsid w:val="00EB17B2"/>
    <w:rsid w:val="00EC26D8"/>
    <w:rsid w:val="00F42B5F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C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A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7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F37A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7A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B50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uiPriority w:val="1"/>
    <w:qFormat/>
    <w:rsid w:val="00087A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A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7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3F37A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7A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B50D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uiPriority w:val="1"/>
    <w:qFormat/>
    <w:rsid w:val="00087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vis.be/vpage.php?id=103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yellowpagoda.com/people-choose-budget-hotels/coloring-pages-of-question-mark-best-of-cool-question-marks-free-download-clip-art-free-clip-ar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26</cp:revision>
  <dcterms:created xsi:type="dcterms:W3CDTF">2021-03-01T09:21:00Z</dcterms:created>
  <dcterms:modified xsi:type="dcterms:W3CDTF">2021-12-21T08:44:00Z</dcterms:modified>
</cp:coreProperties>
</file>